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97" w:rsidRDefault="009A1F97" w:rsidP="00853E19">
      <w:pPr>
        <w:spacing w:after="0" w:line="240" w:lineRule="auto"/>
        <w:rPr>
          <w:lang w:val="sr-Latn-CS"/>
        </w:rPr>
      </w:pPr>
      <w:r>
        <w:rPr>
          <w:lang w:val="sr-Latn-CS"/>
        </w:rPr>
        <w:t>„LABUDOVO OKNO“ A.D., Bela Crkva</w:t>
      </w:r>
    </w:p>
    <w:p w:rsidR="009A1F97" w:rsidRDefault="009A1F97" w:rsidP="00853E19">
      <w:pPr>
        <w:spacing w:after="0" w:line="240" w:lineRule="auto"/>
        <w:rPr>
          <w:lang w:val="sr-Latn-CS"/>
        </w:rPr>
      </w:pPr>
      <w:r>
        <w:rPr>
          <w:lang w:val="sr-Latn-CS"/>
        </w:rPr>
        <w:t>Ul. Proleterska br. 8, Bela Crkva</w:t>
      </w:r>
    </w:p>
    <w:p w:rsidR="009A1F97" w:rsidRDefault="009A1F97" w:rsidP="00853E19">
      <w:pPr>
        <w:spacing w:after="0" w:line="240" w:lineRule="auto"/>
        <w:rPr>
          <w:lang w:val="sr-Latn-CS"/>
        </w:rPr>
      </w:pPr>
      <w:r>
        <w:rPr>
          <w:lang w:val="sr-Latn-CS"/>
        </w:rPr>
        <w:t>MB: 08167656</w:t>
      </w:r>
    </w:p>
    <w:p w:rsidR="009A1F97" w:rsidRDefault="009A1F97" w:rsidP="00853E19">
      <w:pPr>
        <w:spacing w:after="0" w:line="240" w:lineRule="auto"/>
        <w:rPr>
          <w:lang w:val="sr-Latn-CS"/>
        </w:rPr>
      </w:pPr>
      <w:r>
        <w:rPr>
          <w:lang w:val="sr-Latn-CS"/>
        </w:rPr>
        <w:t>Del. broj: 04-05/13 od 29.05.2013</w:t>
      </w:r>
    </w:p>
    <w:p w:rsidR="009A1F97" w:rsidRDefault="009A1F97" w:rsidP="00853E19">
      <w:pPr>
        <w:spacing w:after="0" w:line="240" w:lineRule="auto"/>
        <w:rPr>
          <w:lang w:val="sr-Latn-CS"/>
        </w:rPr>
      </w:pPr>
    </w:p>
    <w:p w:rsidR="009A1F97" w:rsidRDefault="009A1F97" w:rsidP="00853E19">
      <w:pPr>
        <w:spacing w:after="0" w:line="240" w:lineRule="auto"/>
        <w:rPr>
          <w:lang w:val="sr-Latn-CS"/>
        </w:rPr>
      </w:pPr>
    </w:p>
    <w:p w:rsidR="009A1F97" w:rsidRDefault="009A1F97" w:rsidP="00853E19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Na osnovu člana 481. Zakona o privrednim društvima ( „Sl. Glasnik RS“, br. 36/2011, 99/2011), Upravni odbor na sednici održanoj dana 29.05.2013. godine utvrdio je </w:t>
      </w:r>
    </w:p>
    <w:p w:rsidR="009A1F97" w:rsidRDefault="009A1F97" w:rsidP="00853E19">
      <w:pPr>
        <w:spacing w:after="0" w:line="240" w:lineRule="auto"/>
        <w:rPr>
          <w:lang w:val="sr-Latn-CS"/>
        </w:rPr>
      </w:pPr>
    </w:p>
    <w:p w:rsidR="009A1F97" w:rsidRDefault="009A1F97" w:rsidP="00853E19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NACRT</w:t>
      </w:r>
    </w:p>
    <w:p w:rsidR="009A1F97" w:rsidRDefault="009A1F97" w:rsidP="00853E19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                                                       ODLUKE O PROMENI PRAVNE FORME</w:t>
      </w:r>
    </w:p>
    <w:p w:rsidR="009A1F97" w:rsidRDefault="009A1F97" w:rsidP="00853E19">
      <w:pPr>
        <w:spacing w:after="0" w:line="240" w:lineRule="auto"/>
        <w:rPr>
          <w:lang w:val="sr-Latn-CS"/>
        </w:rPr>
      </w:pPr>
    </w:p>
    <w:p w:rsidR="009A1F97" w:rsidRDefault="009A1F97" w:rsidP="00C23C1D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Član 1.</w:t>
      </w:r>
    </w:p>
    <w:p w:rsidR="009A1F97" w:rsidRDefault="009A1F97" w:rsidP="00C23C1D">
      <w:pPr>
        <w:spacing w:after="0" w:line="240" w:lineRule="auto"/>
        <w:jc w:val="center"/>
        <w:rPr>
          <w:lang w:val="sr-Latn-CS"/>
        </w:rPr>
      </w:pPr>
    </w:p>
    <w:p w:rsidR="009A1F97" w:rsidRDefault="009A1F97" w:rsidP="00C23C1D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Akcionarsko društvo  „LABUDOVO OKNO“ Bela Crkva, MB: 08167656 registrovano u Agenciji za privredne registre rešenjem broj  </w:t>
      </w:r>
      <w:r w:rsidRPr="005154CB">
        <w:rPr>
          <w:lang w:val="sr-Latn-CS"/>
        </w:rPr>
        <w:t>BD 68417/2005</w:t>
      </w:r>
      <w:r>
        <w:rPr>
          <w:lang w:val="sr-Latn-CS"/>
        </w:rPr>
        <w:t xml:space="preserve"> od </w:t>
      </w:r>
      <w:r w:rsidRPr="00C23C1D">
        <w:rPr>
          <w:lang w:val="sr-Latn-CS"/>
        </w:rPr>
        <w:t>2005. godine</w:t>
      </w:r>
      <w:r>
        <w:rPr>
          <w:lang w:val="sr-Latn-CS"/>
        </w:rPr>
        <w:t>, menja pravnu formu i organizuje se kao društvo sa ograničenom odgovornošću.</w:t>
      </w:r>
    </w:p>
    <w:p w:rsidR="009A1F97" w:rsidRDefault="009A1F97" w:rsidP="00C23C1D">
      <w:pPr>
        <w:spacing w:after="0" w:line="240" w:lineRule="auto"/>
        <w:rPr>
          <w:lang w:val="sr-Latn-CS"/>
        </w:rPr>
      </w:pPr>
    </w:p>
    <w:p w:rsidR="009A1F97" w:rsidRDefault="009A1F97" w:rsidP="00C033D5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Član 2.</w:t>
      </w:r>
    </w:p>
    <w:p w:rsidR="009A1F97" w:rsidRDefault="009A1F97" w:rsidP="00C033D5">
      <w:pPr>
        <w:spacing w:after="0" w:line="240" w:lineRule="auto"/>
        <w:jc w:val="center"/>
        <w:rPr>
          <w:lang w:val="sr-Latn-CS"/>
        </w:rPr>
      </w:pPr>
    </w:p>
    <w:p w:rsidR="009A1F97" w:rsidRDefault="009A1F97" w:rsidP="00C033D5">
      <w:pPr>
        <w:spacing w:after="0" w:line="240" w:lineRule="auto"/>
        <w:rPr>
          <w:lang w:val="sr-Latn-CS"/>
        </w:rPr>
      </w:pPr>
      <w:r>
        <w:rPr>
          <w:lang w:val="sr-Latn-CS"/>
        </w:rPr>
        <w:t>Novo poslovno ime Društva glasi:</w:t>
      </w:r>
    </w:p>
    <w:p w:rsidR="009A1F97" w:rsidRDefault="009A1F97" w:rsidP="00C033D5">
      <w:pPr>
        <w:spacing w:after="0" w:line="240" w:lineRule="auto"/>
        <w:rPr>
          <w:lang w:val="sr-Latn-CS"/>
        </w:rPr>
      </w:pPr>
      <w:r>
        <w:rPr>
          <w:lang w:val="sr-Latn-CS"/>
        </w:rPr>
        <w:t>Društvo sa ograničenom odgovornošću za pekarsku proizvodnju LABUDOVO OKNO  Bela Crkva</w:t>
      </w:r>
    </w:p>
    <w:p w:rsidR="009A1F97" w:rsidRDefault="009A1F97" w:rsidP="00C033D5">
      <w:pPr>
        <w:spacing w:after="0" w:line="240" w:lineRule="auto"/>
        <w:rPr>
          <w:lang w:val="sr-Latn-CS"/>
        </w:rPr>
      </w:pPr>
    </w:p>
    <w:p w:rsidR="009A1F97" w:rsidRDefault="009A1F97" w:rsidP="00C033D5">
      <w:pPr>
        <w:spacing w:after="0" w:line="240" w:lineRule="auto"/>
        <w:rPr>
          <w:lang w:val="sr-Latn-CS"/>
        </w:rPr>
      </w:pPr>
      <w:r>
        <w:rPr>
          <w:lang w:val="sr-Latn-CS"/>
        </w:rPr>
        <w:t>Skraćeno poslovno ime glasi:</w:t>
      </w:r>
    </w:p>
    <w:p w:rsidR="009A1F97" w:rsidRDefault="009A1F97" w:rsidP="00C033D5">
      <w:pPr>
        <w:spacing w:after="0" w:line="240" w:lineRule="auto"/>
        <w:rPr>
          <w:lang w:val="sr-Latn-CS"/>
        </w:rPr>
      </w:pPr>
      <w:r>
        <w:rPr>
          <w:lang w:val="sr-Latn-CS"/>
        </w:rPr>
        <w:t>LABUDOVO OKNO d.o.o. Bela Crkva</w:t>
      </w:r>
    </w:p>
    <w:p w:rsidR="009A1F97" w:rsidRDefault="009A1F97" w:rsidP="00C033D5">
      <w:pPr>
        <w:spacing w:after="0" w:line="240" w:lineRule="auto"/>
        <w:rPr>
          <w:lang w:val="sr-Latn-CS"/>
        </w:rPr>
      </w:pPr>
    </w:p>
    <w:p w:rsidR="009A1F97" w:rsidRDefault="009A1F97" w:rsidP="00C033D5">
      <w:pPr>
        <w:spacing w:after="0" w:line="240" w:lineRule="auto"/>
        <w:rPr>
          <w:lang w:val="sr-Latn-CS"/>
        </w:rPr>
      </w:pPr>
      <w:r>
        <w:rPr>
          <w:lang w:val="sr-Latn-CS"/>
        </w:rPr>
        <w:t>Sedište Društva je u Beloj Crkvi, ul. Proleterska br. 8</w:t>
      </w:r>
    </w:p>
    <w:p w:rsidR="009A1F97" w:rsidRDefault="009A1F97" w:rsidP="00C033D5">
      <w:pPr>
        <w:spacing w:after="0" w:line="240" w:lineRule="auto"/>
        <w:rPr>
          <w:lang w:val="sr-Latn-CS"/>
        </w:rPr>
      </w:pPr>
    </w:p>
    <w:p w:rsidR="009A1F97" w:rsidRDefault="009A1F97" w:rsidP="004E37B1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 xml:space="preserve">Član 3. </w:t>
      </w:r>
    </w:p>
    <w:p w:rsidR="009A1F97" w:rsidRDefault="009A1F97" w:rsidP="004E37B1">
      <w:pPr>
        <w:spacing w:after="0" w:line="240" w:lineRule="auto"/>
        <w:jc w:val="center"/>
        <w:rPr>
          <w:lang w:val="sr-Latn-CS"/>
        </w:rPr>
      </w:pPr>
    </w:p>
    <w:p w:rsidR="009A1F97" w:rsidRDefault="009A1F97" w:rsidP="004E37B1">
      <w:pPr>
        <w:spacing w:after="0" w:line="240" w:lineRule="auto"/>
        <w:rPr>
          <w:lang w:val="sr-Latn-CS"/>
        </w:rPr>
      </w:pPr>
      <w:r>
        <w:rPr>
          <w:lang w:val="sr-Latn-CS"/>
        </w:rPr>
        <w:t>Promenim pravne forme sva imovina, prava i obaveze akcionarskog društva LABUDOVO OKNO, Bela Crkva ( u daljem tekstu: Akcionarsko društvo) prenose se na Društvo sa ograničenom odgovornošću za pekarsku proizvodnju LABUDOVO OKNO Bela Crkva ( u daljem tekstu: Društvo sa ograničenom odgovornošću).</w:t>
      </w:r>
    </w:p>
    <w:p w:rsidR="009A1F97" w:rsidRDefault="009A1F97" w:rsidP="004E37B1">
      <w:pPr>
        <w:spacing w:after="0" w:line="240" w:lineRule="auto"/>
        <w:rPr>
          <w:lang w:val="sr-Latn-CS"/>
        </w:rPr>
      </w:pPr>
    </w:p>
    <w:p w:rsidR="009A1F97" w:rsidRDefault="009A1F97" w:rsidP="004E37B1">
      <w:pPr>
        <w:spacing w:after="0" w:line="240" w:lineRule="auto"/>
        <w:rPr>
          <w:lang w:val="sr-Latn-CS"/>
        </w:rPr>
      </w:pPr>
      <w:r>
        <w:rPr>
          <w:lang w:val="sr-Latn-CS"/>
        </w:rPr>
        <w:t>Registracijom Odluke o promeni pravne forme i njenim objavljivanjem Akcionarsko društvo transformiše se u Društvo sa ograničenom odgovornošću, prestaje da postoji i njegov pravni sledbenik je Društvo sa ograničenom odgovornošću. Sudski i drugi postupci i potraživanja protiv Akcionarskog društva nastavljaju se protiv Društva sa ograničenom odgovornošću.</w:t>
      </w:r>
    </w:p>
    <w:p w:rsidR="009A1F97" w:rsidRDefault="009A1F97" w:rsidP="004E37B1">
      <w:pPr>
        <w:spacing w:after="0" w:line="240" w:lineRule="auto"/>
        <w:rPr>
          <w:lang w:val="sr-Latn-CS"/>
        </w:rPr>
      </w:pPr>
    </w:p>
    <w:p w:rsidR="009A1F97" w:rsidRDefault="009A1F97" w:rsidP="0099170C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 xml:space="preserve">Član 4. </w:t>
      </w:r>
    </w:p>
    <w:p w:rsidR="009A1F97" w:rsidRDefault="009A1F97" w:rsidP="0099170C">
      <w:pPr>
        <w:spacing w:after="0" w:line="240" w:lineRule="auto"/>
        <w:rPr>
          <w:lang w:val="sr-Latn-CS"/>
        </w:rPr>
      </w:pPr>
      <w:r>
        <w:rPr>
          <w:lang w:val="sr-Latn-CS"/>
        </w:rPr>
        <w:t>Na dan donošenja ove odluke visina osnovnog kapitala Akcionarskog društva  upisanog u Centralni registar depo i kliring hartija od vrednosti iznosi  994.000,00 dinara i on je podeljen na 994 običnih akcija nominalne vrednosti  1.000,00 dinara.</w:t>
      </w:r>
    </w:p>
    <w:p w:rsidR="009A1F97" w:rsidRDefault="009A1F97" w:rsidP="0099170C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Promenom pravne forme sve izdate akcije akcionarskog društva se povlače i pretvaraju u udele, a akcionari postaju članovi Društva sa ograničenom odgovornošću. </w:t>
      </w:r>
    </w:p>
    <w:p w:rsidR="009A1F97" w:rsidRDefault="009A1F97" w:rsidP="0099170C">
      <w:pPr>
        <w:spacing w:after="0" w:line="240" w:lineRule="auto"/>
        <w:rPr>
          <w:lang w:val="sr-Latn-CS"/>
        </w:rPr>
      </w:pPr>
      <w:r>
        <w:rPr>
          <w:lang w:val="sr-Latn-CS"/>
        </w:rPr>
        <w:t>Konverzija akcija u udele vrši se srazmerno učešću svakog pojedinačnog akcionara u akcijskom kapitalu. Nominalni iznos osnovnog kapitala koji je bio iskazan u akcijama svakog akcionara se pretvara u udeo društva sa ograničenom odgovornošću, i to:</w:t>
      </w:r>
    </w:p>
    <w:p w:rsidR="009A1F97" w:rsidRDefault="009A1F97" w:rsidP="002C0B73">
      <w:pPr>
        <w:spacing w:after="0" w:line="240" w:lineRule="auto"/>
        <w:rPr>
          <w:lang w:val="sr-Latn-CS"/>
        </w:rPr>
      </w:pPr>
    </w:p>
    <w:p w:rsidR="009A1F97" w:rsidRDefault="009A1F97" w:rsidP="002C0B73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Akcionar Stanojević Dragana jmbg: </w:t>
      </w:r>
      <w:r w:rsidRPr="00116E51">
        <w:rPr>
          <w:color w:val="000000"/>
          <w:lang w:val="sr-Latn-CS"/>
        </w:rPr>
        <w:t>0110983875203</w:t>
      </w:r>
      <w:r>
        <w:rPr>
          <w:color w:val="FF0000"/>
          <w:lang w:val="sr-Latn-CS"/>
        </w:rPr>
        <w:t xml:space="preserve"> </w:t>
      </w:r>
      <w:r>
        <w:rPr>
          <w:lang w:val="sr-Latn-CS"/>
        </w:rPr>
        <w:t>koja ima 214 akcija ili 21,52918% učešća u osnovnom kapitalu akcionarskog društva, promenom pravne forme postaje član društva sa ograničenom odgovornošću sa 21,52918% udela u osnovnom kapitalu društva ili pripadajućim novčanim udelom od  214.000,00 dinara.</w:t>
      </w:r>
    </w:p>
    <w:p w:rsidR="009A1F97" w:rsidRDefault="009A1F97" w:rsidP="002C0B73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Akcionar Popović Željko jmbg: </w:t>
      </w:r>
      <w:r>
        <w:rPr>
          <w:color w:val="FF0000"/>
          <w:lang w:val="sr-Latn-CS"/>
        </w:rPr>
        <w:t xml:space="preserve">  </w:t>
      </w:r>
      <w:r w:rsidRPr="00116E51">
        <w:rPr>
          <w:color w:val="000000"/>
          <w:lang w:val="sr-Latn-CS"/>
        </w:rPr>
        <w:t>0102981870015</w:t>
      </w:r>
      <w:r>
        <w:rPr>
          <w:lang w:val="sr-Latn-CS"/>
        </w:rPr>
        <w:t xml:space="preserve"> koji ima 200 akcija ili 20,12072% učešća u osnovnom kapitalu akcionarskog društva, promenom pravne forme postaje član društva sa ograničenom odgovornošću sa 20,12072% udela u osnovnom kapitalu društva ili pripadajućim novčanim udelom od  200.000,00 dinara.</w:t>
      </w:r>
    </w:p>
    <w:p w:rsidR="009A1F97" w:rsidRDefault="009A1F97" w:rsidP="00E04375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Akcionar Stanojević Dragan jmbg: </w:t>
      </w:r>
      <w:r>
        <w:rPr>
          <w:color w:val="FF0000"/>
          <w:lang w:val="sr-Latn-CS"/>
        </w:rPr>
        <w:t xml:space="preserve"> </w:t>
      </w:r>
      <w:r w:rsidRPr="00116E51">
        <w:rPr>
          <w:color w:val="000000"/>
          <w:lang w:val="sr-Latn-CS"/>
        </w:rPr>
        <w:t>2411979870016</w:t>
      </w:r>
      <w:r>
        <w:rPr>
          <w:color w:val="FF0000"/>
          <w:lang w:val="sr-Latn-CS"/>
        </w:rPr>
        <w:t xml:space="preserve">   </w:t>
      </w:r>
      <w:r>
        <w:rPr>
          <w:lang w:val="sr-Latn-CS"/>
        </w:rPr>
        <w:t xml:space="preserve"> koji ima 200  akcija ili 20,12072% učešća u osnovnom kapitalu akcionarskog društva, promenom pravne forme postaje član društva sa ograničenom odgovornošću sa 20,12072% udela u osnovnom kapitalu društva ili pripadajućim novčanim udelom od  200.000,00 dinara.</w:t>
      </w:r>
    </w:p>
    <w:p w:rsidR="009A1F97" w:rsidRDefault="009A1F97" w:rsidP="00E04375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Akcionar Vujčić Branko jmbg: </w:t>
      </w:r>
      <w:r>
        <w:rPr>
          <w:color w:val="FF0000"/>
          <w:lang w:val="sr-Latn-CS"/>
        </w:rPr>
        <w:t xml:space="preserve">  </w:t>
      </w:r>
      <w:r w:rsidRPr="00116E51">
        <w:rPr>
          <w:color w:val="000000"/>
          <w:lang w:val="sr-Latn-CS"/>
        </w:rPr>
        <w:t>2701986870208</w:t>
      </w:r>
      <w:r>
        <w:rPr>
          <w:color w:val="FF0000"/>
          <w:lang w:val="sr-Latn-CS"/>
        </w:rPr>
        <w:t xml:space="preserve"> </w:t>
      </w:r>
      <w:r>
        <w:rPr>
          <w:lang w:val="sr-Latn-CS"/>
        </w:rPr>
        <w:t xml:space="preserve"> koji ima 200  akcija ili 20,12072% učešća u osnovnom kapitalu akcionarskog društva, promenom pravne forme postaje član društva sa ograničenom odgovornošću sa 20,12072% udela u osnovnom kapitalu društva ili pripadajućim novčanim udelom od  200.000,00 dinara.</w:t>
      </w:r>
    </w:p>
    <w:p w:rsidR="009A1F97" w:rsidRDefault="009A1F97" w:rsidP="00E04375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Akcionar Dadić Dejan  jmbg: </w:t>
      </w:r>
      <w:r>
        <w:rPr>
          <w:color w:val="FF0000"/>
          <w:lang w:val="sr-Latn-CS"/>
        </w:rPr>
        <w:t xml:space="preserve">   </w:t>
      </w:r>
      <w:r w:rsidRPr="00116E51">
        <w:rPr>
          <w:color w:val="000000"/>
          <w:lang w:val="sr-Latn-CS"/>
        </w:rPr>
        <w:t>0502974860010</w:t>
      </w:r>
      <w:r>
        <w:rPr>
          <w:lang w:val="sr-Latn-CS"/>
        </w:rPr>
        <w:t xml:space="preserve"> koji ima 143  akcija ili 14,38632% učešća u osnovnom kapitalu akcionarskog društva, promenom pravne forme postaje član društva sa ograničenom odgovornošću sa 14,38632% udela u osnovnom kapitalu društva ili pripadajućim novčanim udelom od  143.000,00 dinara.</w:t>
      </w:r>
    </w:p>
    <w:p w:rsidR="009A1F97" w:rsidRDefault="009A1F97" w:rsidP="00E04375">
      <w:pPr>
        <w:spacing w:after="0" w:line="240" w:lineRule="auto"/>
        <w:rPr>
          <w:lang w:val="sr-Latn-CS"/>
        </w:rPr>
      </w:pPr>
      <w:r>
        <w:rPr>
          <w:lang w:val="sr-Latn-CS"/>
        </w:rPr>
        <w:t>Akcionar Petković Mladenka jmbg: 1309952875021 koji ima 18  akcija ili 1,81087% učešća u osnovnom kapitalu akcionarskog društva, promenom pravne forme postaje član društva sa ograničenom odgovornošću sa 1,81087% udela u osnovnom kapitalu društva ili pripadajućim novčanim udelom od  18.000,00 dinara.</w:t>
      </w:r>
    </w:p>
    <w:p w:rsidR="009A1F97" w:rsidRDefault="009A1F97" w:rsidP="0033265B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Akcionar Kelčej Jovan  jmbg: </w:t>
      </w:r>
      <w:r w:rsidRPr="00147B8C">
        <w:rPr>
          <w:lang w:val="sr-Latn-CS"/>
        </w:rPr>
        <w:t>1208952870010</w:t>
      </w:r>
      <w:r>
        <w:rPr>
          <w:lang w:val="sr-Latn-CS"/>
        </w:rPr>
        <w:t xml:space="preserve"> koji ima 12  akcija ili 1,20724% učešća u osnovnom kapitalu akcionarskog društva, promenom pravne forme postaje član društva sa ograničenom odgovornošću sa 1,20724% udela u osnovnom kapitalu društva ili pripadajućim novčanim udelom od  12.000,00 dinara.</w:t>
      </w:r>
    </w:p>
    <w:p w:rsidR="009A1F97" w:rsidRDefault="009A1F97" w:rsidP="0033265B">
      <w:pPr>
        <w:spacing w:after="0" w:line="240" w:lineRule="auto"/>
        <w:rPr>
          <w:lang w:val="sr-Latn-CS"/>
        </w:rPr>
      </w:pPr>
      <w:r>
        <w:rPr>
          <w:lang w:val="sr-Latn-CS"/>
        </w:rPr>
        <w:t>Akcionar Dmitrović Stanka jmbg: 1209944875042 koji ima 7  akcija ili 0,70423% učešća u osnovnom kapitalu akcionarskog društva, promenom pravne forme postaje član društva sa ograničenom odgovornošću sa 0,70423,49798% udela u osnovnom kapitalu društva ili pripadajućim novčanim udelom od  7.000,00 dinara.</w:t>
      </w:r>
    </w:p>
    <w:p w:rsidR="009A1F97" w:rsidRDefault="009A1F97" w:rsidP="0033265B">
      <w:pPr>
        <w:spacing w:after="0" w:line="240" w:lineRule="auto"/>
        <w:rPr>
          <w:lang w:val="sr-Latn-CS"/>
        </w:rPr>
      </w:pPr>
    </w:p>
    <w:p w:rsidR="009A1F97" w:rsidRDefault="009A1F97" w:rsidP="0033265B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Predsednik Upravnog odbora</w:t>
      </w:r>
    </w:p>
    <w:sectPr w:rsidR="009A1F97" w:rsidSect="003A5B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1C8"/>
    <w:rsid w:val="00054646"/>
    <w:rsid w:val="00055575"/>
    <w:rsid w:val="00084A0C"/>
    <w:rsid w:val="00105FCB"/>
    <w:rsid w:val="00116E51"/>
    <w:rsid w:val="00117D23"/>
    <w:rsid w:val="00135678"/>
    <w:rsid w:val="00136CCF"/>
    <w:rsid w:val="00147B8C"/>
    <w:rsid w:val="00173EAF"/>
    <w:rsid w:val="00184DCB"/>
    <w:rsid w:val="00195FB4"/>
    <w:rsid w:val="001E4312"/>
    <w:rsid w:val="00201CE0"/>
    <w:rsid w:val="00236266"/>
    <w:rsid w:val="002650DA"/>
    <w:rsid w:val="002A58BA"/>
    <w:rsid w:val="002C0B73"/>
    <w:rsid w:val="003109D3"/>
    <w:rsid w:val="00323EF2"/>
    <w:rsid w:val="00324125"/>
    <w:rsid w:val="0033265B"/>
    <w:rsid w:val="00356771"/>
    <w:rsid w:val="003611CB"/>
    <w:rsid w:val="003A568D"/>
    <w:rsid w:val="003A5BF5"/>
    <w:rsid w:val="003B08E0"/>
    <w:rsid w:val="004147BB"/>
    <w:rsid w:val="004537BB"/>
    <w:rsid w:val="004E37B1"/>
    <w:rsid w:val="005154CB"/>
    <w:rsid w:val="0059173C"/>
    <w:rsid w:val="0062253E"/>
    <w:rsid w:val="006C6A34"/>
    <w:rsid w:val="00726592"/>
    <w:rsid w:val="00743DEE"/>
    <w:rsid w:val="007E5FBF"/>
    <w:rsid w:val="00853E19"/>
    <w:rsid w:val="00880AD7"/>
    <w:rsid w:val="00963ED9"/>
    <w:rsid w:val="00984B29"/>
    <w:rsid w:val="0098509D"/>
    <w:rsid w:val="0099170C"/>
    <w:rsid w:val="009A1F97"/>
    <w:rsid w:val="009B53C9"/>
    <w:rsid w:val="009C32A4"/>
    <w:rsid w:val="009F35E5"/>
    <w:rsid w:val="00A435DF"/>
    <w:rsid w:val="00A540D8"/>
    <w:rsid w:val="00A87CC6"/>
    <w:rsid w:val="00AC3963"/>
    <w:rsid w:val="00B12F78"/>
    <w:rsid w:val="00B7372E"/>
    <w:rsid w:val="00BC3EDB"/>
    <w:rsid w:val="00C033D5"/>
    <w:rsid w:val="00C23C1D"/>
    <w:rsid w:val="00C551B2"/>
    <w:rsid w:val="00CA0702"/>
    <w:rsid w:val="00CC5F3C"/>
    <w:rsid w:val="00CF5AB3"/>
    <w:rsid w:val="00D31D4F"/>
    <w:rsid w:val="00DD3E62"/>
    <w:rsid w:val="00E04375"/>
    <w:rsid w:val="00E313D1"/>
    <w:rsid w:val="00E52814"/>
    <w:rsid w:val="00E771C8"/>
    <w:rsid w:val="00EB2F8C"/>
    <w:rsid w:val="00EB6BD6"/>
    <w:rsid w:val="00EC6702"/>
    <w:rsid w:val="00F46CDF"/>
    <w:rsid w:val="00F527F5"/>
    <w:rsid w:val="00F90E7F"/>
    <w:rsid w:val="00F97072"/>
    <w:rsid w:val="00FD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F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4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718</Words>
  <Characters>4094</Characters>
  <Application>Microsoft Office Outlook</Application>
  <DocSecurity>0</DocSecurity>
  <Lines>0</Lines>
  <Paragraphs>0</Paragraphs>
  <ScaleCrop>false</ScaleCrop>
  <Company>Deftones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„LABUDOVO OKNO“ A</dc:title>
  <dc:subject/>
  <dc:creator> </dc:creator>
  <cp:keywords/>
  <dc:description/>
  <cp:lastModifiedBy>INFO KANAL</cp:lastModifiedBy>
  <cp:revision>2</cp:revision>
  <cp:lastPrinted>2013-05-29T10:38:00Z</cp:lastPrinted>
  <dcterms:created xsi:type="dcterms:W3CDTF">2013-05-29T10:44:00Z</dcterms:created>
  <dcterms:modified xsi:type="dcterms:W3CDTF">2013-05-29T10:44:00Z</dcterms:modified>
</cp:coreProperties>
</file>